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244A322" w14:textId="77777777" w:rsidR="00F452F3" w:rsidRPr="009F0F3E" w:rsidRDefault="00D521B3">
      <w:pPr>
        <w:rPr>
          <w:sz w:val="16"/>
          <w:szCs w:val="16"/>
        </w:rPr>
      </w:pPr>
      <w:r w:rsidRPr="009F0F3E">
        <w:rPr>
          <w:noProof/>
          <w:sz w:val="16"/>
          <w:szCs w:val="16"/>
        </w:rPr>
        <mc:AlternateContent>
          <mc:Choice Requires="wps">
            <w:drawing>
              <wp:anchor distT="0" distB="0" distL="114300" distR="114300" simplePos="0" relativeHeight="251658240" behindDoc="0" locked="0" layoutInCell="1" allowOverlap="1" wp14:anchorId="4244A3A8" wp14:editId="4244A3A9">
                <wp:simplePos x="0" y="0"/>
                <wp:positionH relativeFrom="column">
                  <wp:posOffset>-570016</wp:posOffset>
                </wp:positionH>
                <wp:positionV relativeFrom="paragraph">
                  <wp:posOffset>-676893</wp:posOffset>
                </wp:positionV>
                <wp:extent cx="10022601" cy="890650"/>
                <wp:effectExtent l="0" t="0" r="1714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2601" cy="890650"/>
                        </a:xfrm>
                        <a:prstGeom prst="rect">
                          <a:avLst/>
                        </a:prstGeom>
                        <a:solidFill>
                          <a:srgbClr val="FFFFFF"/>
                        </a:solidFill>
                        <a:ln w="9525">
                          <a:solidFill>
                            <a:srgbClr val="000000"/>
                          </a:solidFill>
                          <a:miter lim="800000"/>
                          <a:headEnd/>
                          <a:tailEnd/>
                        </a:ln>
                      </wps:spPr>
                      <wps:txbx>
                        <w:txbxContent>
                          <w:p w14:paraId="4244A3AA" w14:textId="6EA28B40" w:rsidR="00D521B3" w:rsidRPr="00D521B3" w:rsidRDefault="00D521B3" w:rsidP="00D521B3">
                            <w:pPr>
                              <w:jc w:val="center"/>
                              <w:rPr>
                                <w:rFonts w:ascii="Arial" w:hAnsi="Arial" w:cs="Arial"/>
                                <w:sz w:val="36"/>
                              </w:rPr>
                            </w:pPr>
                            <w:r w:rsidRPr="00D521B3">
                              <w:rPr>
                                <w:rFonts w:ascii="Arial" w:hAnsi="Arial" w:cs="Arial"/>
                                <w:sz w:val="36"/>
                              </w:rPr>
                              <w:t>Literac</w:t>
                            </w:r>
                            <w:r w:rsidR="004D2391">
                              <w:rPr>
                                <w:rFonts w:ascii="Arial" w:hAnsi="Arial" w:cs="Arial"/>
                                <w:sz w:val="36"/>
                              </w:rPr>
                              <w:t>y Basic Skills Overview - Reception</w:t>
                            </w:r>
                          </w:p>
                          <w:p w14:paraId="4244A3AB" w14:textId="6CA0B998" w:rsidR="00D521B3" w:rsidRPr="00A2005B" w:rsidRDefault="00F122CB" w:rsidP="00F122CB">
                            <w:pPr>
                              <w:jc w:val="center"/>
                              <w:rPr>
                                <w:rFonts w:ascii="Arial" w:hAnsi="Arial" w:cs="Arial"/>
                                <w:sz w:val="16"/>
                                <w:szCs w:val="16"/>
                              </w:rPr>
                            </w:pPr>
                            <w:r w:rsidRPr="00F122CB">
                              <w:rPr>
                                <w:rFonts w:ascii="Arial" w:hAnsi="Arial" w:cs="Arial"/>
                                <w:sz w:val="16"/>
                                <w:szCs w:val="16"/>
                                <w:shd w:val="clear" w:color="auto" w:fill="FAF9F8"/>
                              </w:rPr>
                              <w:t>This document highlights the essential skills that need to be securely learned in Reception to enable pupils to build on this knowledge and make progress in Year 1. To ensure there are no gaps in children’s learning, Year 1teachers should use this document at the start of the academic year to analyse pupils’ work. Teachers should focus on the objectives highlighted in yellow to determine whether</w:t>
                            </w:r>
                            <w:r>
                              <w:rPr>
                                <w:rFonts w:ascii="Arial" w:hAnsi="Arial" w:cs="Arial"/>
                                <w:sz w:val="16"/>
                                <w:szCs w:val="16"/>
                                <w:shd w:val="clear" w:color="auto" w:fill="FAF9F8"/>
                              </w:rPr>
                              <w:t xml:space="preserve"> </w:t>
                            </w:r>
                            <w:r w:rsidRPr="00F122CB">
                              <w:rPr>
                                <w:rFonts w:ascii="Arial" w:hAnsi="Arial" w:cs="Arial"/>
                                <w:sz w:val="16"/>
                                <w:szCs w:val="16"/>
                                <w:shd w:val="clear" w:color="auto" w:fill="FAF9F8"/>
                              </w:rPr>
                              <w:t>children are secure in</w:t>
                            </w:r>
                            <w:r>
                              <w:rPr>
                                <w:rFonts w:ascii="Arial" w:hAnsi="Arial" w:cs="Arial"/>
                                <w:sz w:val="16"/>
                                <w:szCs w:val="16"/>
                                <w:shd w:val="clear" w:color="auto" w:fill="FAF9F8"/>
                              </w:rPr>
                              <w:t xml:space="preserve"> </w:t>
                            </w:r>
                            <w:r>
                              <w:rPr>
                                <w:rFonts w:ascii="Arial" w:hAnsi="Arial" w:cs="Arial"/>
                                <w:sz w:val="16"/>
                                <w:szCs w:val="16"/>
                                <w:shd w:val="clear" w:color="auto" w:fill="FAF9F8"/>
                              </w:rPr>
                              <w:tab/>
                            </w:r>
                            <w:r w:rsidRPr="00F122CB">
                              <w:rPr>
                                <w:rFonts w:ascii="Arial" w:hAnsi="Arial" w:cs="Arial"/>
                                <w:sz w:val="16"/>
                                <w:szCs w:val="16"/>
                                <w:shd w:val="clear" w:color="auto" w:fill="FAF9F8"/>
                              </w:rPr>
                              <w:t>these basic skills, or whether consolidation is needed before moving onto the</w:t>
                            </w:r>
                            <w:r>
                              <w:rPr>
                                <w:rFonts w:ascii="Arial" w:hAnsi="Arial" w:cs="Arial"/>
                                <w:sz w:val="21"/>
                                <w:szCs w:val="21"/>
                                <w:shd w:val="clear" w:color="auto" w:fill="FAF9F8"/>
                              </w:rPr>
                              <w:t xml:space="preserve"> </w:t>
                            </w:r>
                            <w:r w:rsidRPr="00F122CB">
                              <w:rPr>
                                <w:rFonts w:ascii="Arial" w:hAnsi="Arial" w:cs="Arial"/>
                                <w:sz w:val="16"/>
                                <w:szCs w:val="16"/>
                                <w:shd w:val="clear" w:color="auto" w:fill="FAF9F8"/>
                              </w:rPr>
                              <w:t>Year 1curriculum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4A3A8" id="_x0000_t202" coordsize="21600,21600" o:spt="202" path="m,l,21600r21600,l21600,xe">
                <v:stroke joinstyle="miter"/>
                <v:path gradientshapeok="t" o:connecttype="rect"/>
              </v:shapetype>
              <v:shape id="Text Box 2" o:spid="_x0000_s1026" type="#_x0000_t202" style="position:absolute;margin-left:-44.9pt;margin-top:-53.3pt;width:789.2pt;height:7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b9JA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">
                <v:textbox>
                  <w:txbxContent>
                    <w:p w14:paraId="4244A3AA" w14:textId="6EA28B40" w:rsidR="00D521B3" w:rsidRPr="00D521B3" w:rsidRDefault="00D521B3" w:rsidP="00D521B3">
                      <w:pPr>
                        <w:jc w:val="center"/>
                        <w:rPr>
                          <w:rFonts w:ascii="Arial" w:hAnsi="Arial" w:cs="Arial"/>
                          <w:sz w:val="36"/>
                        </w:rPr>
                      </w:pPr>
                      <w:r w:rsidRPr="00D521B3">
                        <w:rPr>
                          <w:rFonts w:ascii="Arial" w:hAnsi="Arial" w:cs="Arial"/>
                          <w:sz w:val="36"/>
                        </w:rPr>
                        <w:t>Literac</w:t>
                      </w:r>
                      <w:r w:rsidR="004D2391">
                        <w:rPr>
                          <w:rFonts w:ascii="Arial" w:hAnsi="Arial" w:cs="Arial"/>
                          <w:sz w:val="36"/>
                        </w:rPr>
                        <w:t>y Basic Skills Overview - Reception</w:t>
                      </w:r>
                    </w:p>
                    <w:p w14:paraId="4244A3AB" w14:textId="6CA0B998" w:rsidR="00D521B3" w:rsidRPr="00A2005B" w:rsidRDefault="00F122CB" w:rsidP="00F122CB">
                      <w:pPr>
                        <w:jc w:val="center"/>
                        <w:rPr>
                          <w:rFonts w:ascii="Arial" w:hAnsi="Arial" w:cs="Arial"/>
                          <w:sz w:val="16"/>
                          <w:szCs w:val="16"/>
                        </w:rPr>
                      </w:pPr>
                      <w:r w:rsidRPr="00F122CB">
                        <w:rPr>
                          <w:rFonts w:ascii="Arial" w:hAnsi="Arial" w:cs="Arial"/>
                          <w:sz w:val="16"/>
                          <w:szCs w:val="16"/>
                          <w:shd w:val="clear" w:color="auto" w:fill="FAF9F8"/>
                        </w:rPr>
                        <w:t>This document highlights the essential skills that need to be securely learned</w:t>
                      </w:r>
                      <w:r w:rsidRPr="00F122CB">
                        <w:rPr>
                          <w:rFonts w:ascii="Arial" w:hAnsi="Arial" w:cs="Arial"/>
                          <w:sz w:val="16"/>
                          <w:szCs w:val="16"/>
                          <w:shd w:val="clear" w:color="auto" w:fill="FAF9F8"/>
                        </w:rPr>
                        <w:t xml:space="preserve"> i</w:t>
                      </w:r>
                      <w:r w:rsidRPr="00F122CB">
                        <w:rPr>
                          <w:rFonts w:ascii="Arial" w:hAnsi="Arial" w:cs="Arial"/>
                          <w:sz w:val="16"/>
                          <w:szCs w:val="16"/>
                          <w:shd w:val="clear" w:color="auto" w:fill="FAF9F8"/>
                        </w:rPr>
                        <w:t>n</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Reception to enable</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pupils to</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build on this</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knowledge</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and make progress</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in Year 1. To ensure there are no gaps in children’s learning, Year 1teachers should use this document at the start of the academic year to analyse pupils’</w:t>
                      </w:r>
                      <w:r w:rsidRPr="00F122CB">
                        <w:rPr>
                          <w:rFonts w:ascii="Arial" w:hAnsi="Arial" w:cs="Arial"/>
                          <w:sz w:val="16"/>
                          <w:szCs w:val="16"/>
                          <w:shd w:val="clear" w:color="auto" w:fill="FAF9F8"/>
                        </w:rPr>
                        <w:t xml:space="preserve"> </w:t>
                      </w:r>
                      <w:r w:rsidRPr="00F122CB">
                        <w:rPr>
                          <w:rFonts w:ascii="Arial" w:hAnsi="Arial" w:cs="Arial"/>
                          <w:sz w:val="16"/>
                          <w:szCs w:val="16"/>
                          <w:shd w:val="clear" w:color="auto" w:fill="FAF9F8"/>
                        </w:rPr>
                        <w:t>work. Teachers should focus on the objectives highlighted in yellow to determine whether</w:t>
                      </w:r>
                      <w:r>
                        <w:rPr>
                          <w:rFonts w:ascii="Arial" w:hAnsi="Arial" w:cs="Arial"/>
                          <w:sz w:val="16"/>
                          <w:szCs w:val="16"/>
                          <w:shd w:val="clear" w:color="auto" w:fill="FAF9F8"/>
                        </w:rPr>
                        <w:t xml:space="preserve"> </w:t>
                      </w:r>
                      <w:r w:rsidRPr="00F122CB">
                        <w:rPr>
                          <w:rFonts w:ascii="Arial" w:hAnsi="Arial" w:cs="Arial"/>
                          <w:sz w:val="16"/>
                          <w:szCs w:val="16"/>
                          <w:shd w:val="clear" w:color="auto" w:fill="FAF9F8"/>
                        </w:rPr>
                        <w:t>children are secure in</w:t>
                      </w:r>
                      <w:r>
                        <w:rPr>
                          <w:rFonts w:ascii="Arial" w:hAnsi="Arial" w:cs="Arial"/>
                          <w:sz w:val="16"/>
                          <w:szCs w:val="16"/>
                          <w:shd w:val="clear" w:color="auto" w:fill="FAF9F8"/>
                        </w:rPr>
                        <w:t xml:space="preserve"> </w:t>
                      </w:r>
                      <w:r>
                        <w:rPr>
                          <w:rFonts w:ascii="Arial" w:hAnsi="Arial" w:cs="Arial"/>
                          <w:sz w:val="16"/>
                          <w:szCs w:val="16"/>
                          <w:shd w:val="clear" w:color="auto" w:fill="FAF9F8"/>
                        </w:rPr>
                        <w:tab/>
                      </w:r>
                      <w:r w:rsidRPr="00F122CB">
                        <w:rPr>
                          <w:rFonts w:ascii="Arial" w:hAnsi="Arial" w:cs="Arial"/>
                          <w:sz w:val="16"/>
                          <w:szCs w:val="16"/>
                          <w:shd w:val="clear" w:color="auto" w:fill="FAF9F8"/>
                        </w:rPr>
                        <w:t>these basic skills, or whether consolidation is needed before moving onto the</w:t>
                      </w:r>
                      <w:r>
                        <w:rPr>
                          <w:rFonts w:ascii="Arial" w:hAnsi="Arial" w:cs="Arial"/>
                          <w:sz w:val="21"/>
                          <w:szCs w:val="21"/>
                          <w:shd w:val="clear" w:color="auto" w:fill="FAF9F8"/>
                        </w:rPr>
                        <w:t xml:space="preserve"> </w:t>
                      </w:r>
                      <w:r w:rsidRPr="00F122CB">
                        <w:rPr>
                          <w:rFonts w:ascii="Arial" w:hAnsi="Arial" w:cs="Arial"/>
                          <w:sz w:val="16"/>
                          <w:szCs w:val="16"/>
                          <w:shd w:val="clear" w:color="auto" w:fill="FAF9F8"/>
                        </w:rPr>
                        <w:t>Year 1curriculum</w:t>
                      </w:r>
                    </w:p>
                  </w:txbxContent>
                </v:textbox>
              </v:shape>
            </w:pict>
          </mc:Fallback>
        </mc:AlternateContent>
      </w:r>
    </w:p>
    <w:tbl>
      <w:tblPr>
        <w:tblStyle w:val="TableGrid"/>
        <w:tblpPr w:leftFromText="180" w:rightFromText="180" w:horzAnchor="page" w:tblpX="541" w:tblpY="495"/>
        <w:tblW w:w="15730" w:type="dxa"/>
        <w:tblLook w:val="04A0" w:firstRow="1" w:lastRow="0" w:firstColumn="1" w:lastColumn="0" w:noHBand="0" w:noVBand="1"/>
      </w:tblPr>
      <w:tblGrid>
        <w:gridCol w:w="7792"/>
        <w:gridCol w:w="7938"/>
      </w:tblGrid>
      <w:tr w:rsidR="00D52600" w:rsidRPr="009F0F3E" w14:paraId="5464A733" w14:textId="77777777" w:rsidTr="00D52600">
        <w:trPr>
          <w:trHeight w:val="274"/>
        </w:trPr>
        <w:tc>
          <w:tcPr>
            <w:tcW w:w="7792" w:type="dxa"/>
            <w:shd w:val="clear" w:color="auto" w:fill="FF0000"/>
          </w:tcPr>
          <w:p w14:paraId="0C2508C2" w14:textId="02C80C77" w:rsidR="00D52600" w:rsidRPr="00367EF6" w:rsidRDefault="00D52600" w:rsidP="00A2005B">
            <w:pPr>
              <w:jc w:val="center"/>
              <w:rPr>
                <w:rFonts w:ascii="Arial" w:hAnsi="Arial" w:cs="Arial"/>
                <w:b/>
                <w:szCs w:val="16"/>
              </w:rPr>
            </w:pPr>
            <w:r>
              <w:rPr>
                <w:rFonts w:ascii="Arial" w:hAnsi="Arial" w:cs="Arial"/>
                <w:b/>
                <w:szCs w:val="16"/>
              </w:rPr>
              <w:t>Reading</w:t>
            </w:r>
          </w:p>
        </w:tc>
        <w:tc>
          <w:tcPr>
            <w:tcW w:w="7938" w:type="dxa"/>
            <w:shd w:val="clear" w:color="auto" w:fill="FF0000"/>
          </w:tcPr>
          <w:p w14:paraId="03CDACC2" w14:textId="4FE15680" w:rsidR="00D52600" w:rsidRPr="00367EF6" w:rsidRDefault="00D52600" w:rsidP="00A2005B">
            <w:pPr>
              <w:jc w:val="center"/>
              <w:rPr>
                <w:rFonts w:ascii="Arial" w:hAnsi="Arial" w:cs="Arial"/>
                <w:b/>
                <w:szCs w:val="16"/>
              </w:rPr>
            </w:pPr>
            <w:r>
              <w:rPr>
                <w:rFonts w:ascii="Arial" w:hAnsi="Arial" w:cs="Arial"/>
                <w:b/>
                <w:szCs w:val="16"/>
              </w:rPr>
              <w:t>Writing</w:t>
            </w:r>
          </w:p>
        </w:tc>
      </w:tr>
      <w:tr w:rsidR="00D52600" w:rsidRPr="009F0F3E" w14:paraId="46B7429A" w14:textId="77777777" w:rsidTr="00D52600">
        <w:trPr>
          <w:trHeight w:val="3876"/>
        </w:trPr>
        <w:tc>
          <w:tcPr>
            <w:tcW w:w="7792" w:type="dxa"/>
          </w:tcPr>
          <w:p w14:paraId="3FC5E32B" w14:textId="77777777" w:rsidR="00D52600" w:rsidRPr="00D52600" w:rsidRDefault="00D52600" w:rsidP="00D52600">
            <w:pPr>
              <w:spacing w:after="0"/>
              <w:rPr>
                <w:rFonts w:ascii="Arial" w:hAnsi="Arial" w:cs="Arial"/>
                <w:b/>
                <w:sz w:val="16"/>
                <w:szCs w:val="16"/>
                <w:shd w:val="clear" w:color="auto" w:fill="FAF9F8"/>
              </w:rPr>
            </w:pPr>
            <w:r w:rsidRPr="00D52600">
              <w:rPr>
                <w:rFonts w:ascii="Arial" w:hAnsi="Arial" w:cs="Arial"/>
                <w:b/>
                <w:sz w:val="16"/>
                <w:szCs w:val="16"/>
                <w:shd w:val="clear" w:color="auto" w:fill="FAF9F8"/>
              </w:rPr>
              <w:t>40-60+ Months:</w:t>
            </w:r>
          </w:p>
          <w:p w14:paraId="41C168B0" w14:textId="0AE20D86"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Continues a rhyming string.</w:t>
            </w:r>
          </w:p>
          <w:p w14:paraId="754DB260"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Hears and says the initial sound in words.</w:t>
            </w:r>
          </w:p>
          <w:p w14:paraId="1632BC79"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Segments the sounds in simple words and blends them together. Knows which letters represent some of them.</w:t>
            </w:r>
          </w:p>
          <w:p w14:paraId="4F40BCDF"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Links sounds to letters, naming and sounding the letters of the alphabet.</w:t>
            </w:r>
          </w:p>
          <w:p w14:paraId="6C852E70"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Beginning to read words and simple sentences.</w:t>
            </w:r>
          </w:p>
          <w:p w14:paraId="361B0270"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Uses vocabulary and forms of speech that are increasingly influenced by experience of books.</w:t>
            </w:r>
          </w:p>
          <w:p w14:paraId="49AE50B5" w14:textId="77777777" w:rsidR="00D52600" w:rsidRPr="00D52600" w:rsidRDefault="00D52600" w:rsidP="00D52600">
            <w:pPr>
              <w:pStyle w:val="ListParagraph"/>
              <w:numPr>
                <w:ilvl w:val="0"/>
                <w:numId w:val="11"/>
              </w:numPr>
              <w:spacing w:after="0"/>
              <w:ind w:left="313"/>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Enjoys an increasing range of books.</w:t>
            </w:r>
          </w:p>
          <w:p w14:paraId="2340F5BF" w14:textId="77777777" w:rsidR="00D52600" w:rsidRPr="00D52600" w:rsidRDefault="00D52600" w:rsidP="00D52600">
            <w:pPr>
              <w:pStyle w:val="ListParagraph"/>
              <w:numPr>
                <w:ilvl w:val="0"/>
                <w:numId w:val="11"/>
              </w:numPr>
              <w:spacing w:after="0"/>
              <w:ind w:left="313"/>
              <w:rPr>
                <w:rFonts w:ascii="Arial" w:hAnsi="Arial" w:cs="Arial"/>
                <w:sz w:val="16"/>
                <w:szCs w:val="16"/>
                <w:shd w:val="clear" w:color="auto" w:fill="FAF9F8"/>
              </w:rPr>
            </w:pPr>
            <w:r w:rsidRPr="00D52600">
              <w:rPr>
                <w:rFonts w:ascii="Arial" w:hAnsi="Arial" w:cs="Arial"/>
                <w:sz w:val="16"/>
                <w:szCs w:val="16"/>
                <w:shd w:val="clear" w:color="auto" w:fill="FAF9F8"/>
              </w:rPr>
              <w:t>Knows that information can be retrieved from books and digital devices.</w:t>
            </w:r>
          </w:p>
          <w:p w14:paraId="0A82E859" w14:textId="77777777" w:rsidR="00D52600" w:rsidRPr="00D52600" w:rsidRDefault="00D52600" w:rsidP="00D52600">
            <w:pPr>
              <w:pStyle w:val="ListParagraph"/>
              <w:spacing w:after="0"/>
              <w:ind w:left="313"/>
              <w:rPr>
                <w:rFonts w:ascii="Arial" w:hAnsi="Arial" w:cs="Arial"/>
                <w:sz w:val="16"/>
                <w:szCs w:val="16"/>
                <w:shd w:val="clear" w:color="auto" w:fill="FAF9F8"/>
              </w:rPr>
            </w:pPr>
          </w:p>
          <w:p w14:paraId="42F86991" w14:textId="77777777" w:rsidR="00D52600" w:rsidRPr="00D52600" w:rsidRDefault="00D52600" w:rsidP="00D52600">
            <w:pPr>
              <w:spacing w:after="0"/>
              <w:rPr>
                <w:rFonts w:ascii="Arial" w:hAnsi="Arial" w:cs="Arial"/>
                <w:b/>
                <w:sz w:val="16"/>
                <w:szCs w:val="16"/>
                <w:shd w:val="clear" w:color="auto" w:fill="FAF9F8"/>
              </w:rPr>
            </w:pPr>
            <w:r w:rsidRPr="00D52600">
              <w:rPr>
                <w:rFonts w:ascii="Arial" w:hAnsi="Arial" w:cs="Arial"/>
                <w:b/>
                <w:sz w:val="16"/>
                <w:szCs w:val="16"/>
                <w:shd w:val="clear" w:color="auto" w:fill="FAF9F8"/>
              </w:rPr>
              <w:t>Early Learning Goal:</w:t>
            </w:r>
          </w:p>
          <w:p w14:paraId="46CBFB99" w14:textId="77777777" w:rsidR="00D52600" w:rsidRPr="00D52600" w:rsidRDefault="00D52600" w:rsidP="00D52600">
            <w:pPr>
              <w:pStyle w:val="ListParagraph"/>
              <w:numPr>
                <w:ilvl w:val="0"/>
                <w:numId w:val="11"/>
              </w:numPr>
              <w:spacing w:after="0"/>
              <w:ind w:left="313"/>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Reads and understands simple sentences.</w:t>
            </w:r>
          </w:p>
          <w:p w14:paraId="726FD360" w14:textId="77777777" w:rsidR="00D52600" w:rsidRPr="00D52600" w:rsidRDefault="00D52600" w:rsidP="00D52600">
            <w:pPr>
              <w:pStyle w:val="ListParagraph"/>
              <w:numPr>
                <w:ilvl w:val="0"/>
                <w:numId w:val="11"/>
              </w:numPr>
              <w:spacing w:after="0"/>
              <w:ind w:left="313"/>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Uses phonic knowledge to decode regular words and read them aloud accurately.</w:t>
            </w:r>
          </w:p>
          <w:p w14:paraId="44681362" w14:textId="77777777" w:rsidR="00D52600" w:rsidRPr="00D52600" w:rsidRDefault="00D52600" w:rsidP="00D52600">
            <w:pPr>
              <w:pStyle w:val="ListParagraph"/>
              <w:numPr>
                <w:ilvl w:val="0"/>
                <w:numId w:val="11"/>
              </w:numPr>
              <w:spacing w:after="0"/>
              <w:ind w:left="313"/>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Reads some common irregular words.</w:t>
            </w:r>
          </w:p>
          <w:p w14:paraId="346F3E1F" w14:textId="4426C5BB" w:rsidR="00D52600" w:rsidRPr="00D52600" w:rsidRDefault="00D52600" w:rsidP="00D52600">
            <w:pPr>
              <w:pStyle w:val="ListParagraph"/>
              <w:numPr>
                <w:ilvl w:val="0"/>
                <w:numId w:val="11"/>
              </w:numPr>
              <w:spacing w:after="0"/>
              <w:ind w:left="313"/>
              <w:rPr>
                <w:rFonts w:ascii="Arial" w:hAnsi="Arial" w:cs="Arial"/>
                <w:sz w:val="21"/>
                <w:szCs w:val="21"/>
                <w:shd w:val="clear" w:color="auto" w:fill="FAF9F8"/>
              </w:rPr>
            </w:pPr>
            <w:r w:rsidRPr="00D52600">
              <w:rPr>
                <w:rFonts w:ascii="Arial" w:hAnsi="Arial" w:cs="Arial"/>
                <w:sz w:val="16"/>
                <w:szCs w:val="16"/>
                <w:highlight w:val="yellow"/>
                <w:shd w:val="clear" w:color="auto" w:fill="FAF9F8"/>
              </w:rPr>
              <w:t>Shows understanding when talking with others about what they have read.</w:t>
            </w:r>
          </w:p>
        </w:tc>
        <w:tc>
          <w:tcPr>
            <w:tcW w:w="7938" w:type="dxa"/>
          </w:tcPr>
          <w:p w14:paraId="18D50A27" w14:textId="77777777" w:rsidR="00D52600" w:rsidRPr="00D52600" w:rsidRDefault="00D52600" w:rsidP="00D52600">
            <w:pPr>
              <w:spacing w:after="0"/>
              <w:rPr>
                <w:rFonts w:ascii="Arial" w:hAnsi="Arial" w:cs="Arial"/>
                <w:b/>
                <w:sz w:val="16"/>
                <w:szCs w:val="16"/>
                <w:shd w:val="clear" w:color="auto" w:fill="FAF9F8"/>
              </w:rPr>
            </w:pPr>
            <w:r w:rsidRPr="00D52600">
              <w:rPr>
                <w:rFonts w:ascii="Arial" w:hAnsi="Arial" w:cs="Arial"/>
                <w:b/>
                <w:sz w:val="16"/>
                <w:szCs w:val="16"/>
                <w:shd w:val="clear" w:color="auto" w:fill="FAF9F8"/>
              </w:rPr>
              <w:t>40-60+ Months:</w:t>
            </w:r>
          </w:p>
          <w:p w14:paraId="7B369883" w14:textId="77777777"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Beginning to break the flow of speech into words.</w:t>
            </w:r>
          </w:p>
          <w:p w14:paraId="0FF79BE5" w14:textId="77777777"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Continues a rhyming string.</w:t>
            </w:r>
          </w:p>
          <w:p w14:paraId="265F557E" w14:textId="13D4E53C"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Hears and says the initial sound in words.</w:t>
            </w:r>
          </w:p>
          <w:p w14:paraId="0B289BB5" w14:textId="5D119DC1"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Segments the sounds in simple words and blend them together.</w:t>
            </w:r>
          </w:p>
          <w:p w14:paraId="0EA18FF8" w14:textId="6F05BF46"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Links sounds to letters, naming and sounding the letters of the alphabet.</w:t>
            </w:r>
          </w:p>
          <w:p w14:paraId="081FDF4C" w14:textId="0EE9BA15"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Uses some clearly identifiable letters to communicate meaning, representing some sounds correctly and in sequence.</w:t>
            </w:r>
          </w:p>
          <w:p w14:paraId="5B7D9A95" w14:textId="77777777"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Writes own name and other things such as labels and captions.</w:t>
            </w:r>
          </w:p>
          <w:p w14:paraId="3E6AB1D8" w14:textId="68E4509F"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Attempts to write short sentences in meaningful contexts.</w:t>
            </w:r>
          </w:p>
          <w:p w14:paraId="0564E397" w14:textId="5FB9CB9F" w:rsidR="00D52600" w:rsidRPr="00D52600" w:rsidRDefault="00D52600" w:rsidP="00D52600">
            <w:pPr>
              <w:pStyle w:val="ListParagraph"/>
              <w:numPr>
                <w:ilvl w:val="0"/>
                <w:numId w:val="12"/>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Gives meaning to marks made when drawing, writing and painting.</w:t>
            </w:r>
          </w:p>
          <w:p w14:paraId="4CEECE20" w14:textId="77777777" w:rsidR="00D52600" w:rsidRDefault="00D52600" w:rsidP="00D52600">
            <w:pPr>
              <w:spacing w:after="0"/>
              <w:rPr>
                <w:rFonts w:ascii="Arial" w:hAnsi="Arial" w:cs="Arial"/>
                <w:sz w:val="16"/>
                <w:szCs w:val="16"/>
                <w:shd w:val="clear" w:color="auto" w:fill="FAF9F8"/>
              </w:rPr>
            </w:pPr>
          </w:p>
          <w:p w14:paraId="75F1BD88" w14:textId="77777777" w:rsidR="00D52600" w:rsidRDefault="00D52600" w:rsidP="00D52600">
            <w:pPr>
              <w:spacing w:after="0"/>
              <w:rPr>
                <w:rFonts w:ascii="Arial" w:hAnsi="Arial" w:cs="Arial"/>
                <w:sz w:val="16"/>
                <w:szCs w:val="16"/>
                <w:shd w:val="clear" w:color="auto" w:fill="FAF9F8"/>
              </w:rPr>
            </w:pPr>
            <w:r w:rsidRPr="00D52600">
              <w:rPr>
                <w:rFonts w:ascii="Arial" w:hAnsi="Arial" w:cs="Arial"/>
                <w:b/>
                <w:sz w:val="16"/>
                <w:szCs w:val="16"/>
                <w:shd w:val="clear" w:color="auto" w:fill="FAF9F8"/>
              </w:rPr>
              <w:t>Early Learning Goal:</w:t>
            </w:r>
          </w:p>
          <w:p w14:paraId="0E6CA4C3" w14:textId="77777777" w:rsidR="00D52600" w:rsidRPr="00D52600" w:rsidRDefault="00D52600" w:rsidP="00D52600">
            <w:pPr>
              <w:pStyle w:val="ListParagraph"/>
              <w:numPr>
                <w:ilvl w:val="0"/>
                <w:numId w:val="13"/>
              </w:numPr>
              <w:spacing w:after="0"/>
              <w:ind w:left="317"/>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Uses phonic knowledge to write words in ways which match their spoken sounds.</w:t>
            </w:r>
          </w:p>
          <w:p w14:paraId="2F0893AB" w14:textId="77777777" w:rsidR="00D52600" w:rsidRPr="00D52600" w:rsidRDefault="00D52600" w:rsidP="00D52600">
            <w:pPr>
              <w:pStyle w:val="ListParagraph"/>
              <w:numPr>
                <w:ilvl w:val="0"/>
                <w:numId w:val="13"/>
              </w:numPr>
              <w:spacing w:after="0"/>
              <w:ind w:left="317"/>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Writes some irregular common words.</w:t>
            </w:r>
          </w:p>
          <w:p w14:paraId="0AD67EC9" w14:textId="77777777" w:rsidR="00D52600" w:rsidRPr="00D52600" w:rsidRDefault="00D52600" w:rsidP="00D52600">
            <w:pPr>
              <w:pStyle w:val="ListParagraph"/>
              <w:numPr>
                <w:ilvl w:val="0"/>
                <w:numId w:val="13"/>
              </w:numPr>
              <w:spacing w:after="0"/>
              <w:ind w:left="317"/>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Writes sentences which can be read by themselves and others.</w:t>
            </w:r>
          </w:p>
          <w:p w14:paraId="2AAF0900" w14:textId="61CA9F63" w:rsidR="00D52600" w:rsidRPr="00D52600" w:rsidRDefault="00D52600" w:rsidP="00D52600">
            <w:pPr>
              <w:pStyle w:val="ListParagraph"/>
              <w:numPr>
                <w:ilvl w:val="0"/>
                <w:numId w:val="13"/>
              </w:numPr>
              <w:spacing w:after="0"/>
              <w:ind w:left="317"/>
              <w:rPr>
                <w:sz w:val="16"/>
                <w:szCs w:val="16"/>
              </w:rPr>
            </w:pPr>
            <w:r w:rsidRPr="00D52600">
              <w:rPr>
                <w:rFonts w:ascii="Arial" w:hAnsi="Arial" w:cs="Arial"/>
                <w:sz w:val="16"/>
                <w:szCs w:val="16"/>
                <w:highlight w:val="yellow"/>
                <w:shd w:val="clear" w:color="auto" w:fill="FAF9F8"/>
              </w:rPr>
              <w:t>Spells some words correctly and others are phonetically plausible.</w:t>
            </w:r>
          </w:p>
        </w:tc>
      </w:tr>
    </w:tbl>
    <w:p w14:paraId="4244A3A7" w14:textId="77777777" w:rsidR="00D521B3" w:rsidRDefault="00D521B3">
      <w:pPr>
        <w:rPr>
          <w:sz w:val="16"/>
          <w:szCs w:val="16"/>
        </w:rPr>
      </w:pPr>
    </w:p>
    <w:p w14:paraId="39C79F5E" w14:textId="77777777" w:rsidR="003F3715" w:rsidRDefault="003F3715">
      <w:pPr>
        <w:rPr>
          <w:sz w:val="16"/>
          <w:szCs w:val="16"/>
        </w:rPr>
      </w:pPr>
    </w:p>
    <w:p w14:paraId="3A399F6F" w14:textId="77777777" w:rsidR="003F3715" w:rsidRDefault="003F3715">
      <w:pPr>
        <w:rPr>
          <w:sz w:val="16"/>
          <w:szCs w:val="16"/>
        </w:rPr>
      </w:pPr>
    </w:p>
    <w:p w14:paraId="4FA62756" w14:textId="77777777" w:rsidR="003F3715" w:rsidRDefault="003F3715">
      <w:pPr>
        <w:rPr>
          <w:sz w:val="16"/>
          <w:szCs w:val="16"/>
        </w:rPr>
      </w:pPr>
    </w:p>
    <w:p w14:paraId="343FE90E" w14:textId="77777777" w:rsidR="003F3715" w:rsidRDefault="003F3715">
      <w:pPr>
        <w:rPr>
          <w:sz w:val="16"/>
          <w:szCs w:val="16"/>
        </w:rPr>
      </w:pPr>
    </w:p>
    <w:p w14:paraId="12DC9D9F" w14:textId="77777777" w:rsidR="003F3715" w:rsidRDefault="003F3715">
      <w:pPr>
        <w:rPr>
          <w:sz w:val="16"/>
          <w:szCs w:val="16"/>
        </w:rPr>
      </w:pPr>
    </w:p>
    <w:p w14:paraId="3497A6F1" w14:textId="77777777" w:rsidR="003F3715" w:rsidRDefault="003F3715">
      <w:pPr>
        <w:rPr>
          <w:sz w:val="16"/>
          <w:szCs w:val="16"/>
        </w:rPr>
      </w:pPr>
    </w:p>
    <w:p w14:paraId="38EC3EA6" w14:textId="77777777" w:rsidR="003F3715" w:rsidRDefault="003F3715">
      <w:pPr>
        <w:rPr>
          <w:sz w:val="16"/>
          <w:szCs w:val="16"/>
        </w:rPr>
      </w:pPr>
    </w:p>
    <w:p w14:paraId="5A2C2AA3" w14:textId="77777777" w:rsidR="003F3715" w:rsidRDefault="003F3715">
      <w:pPr>
        <w:rPr>
          <w:sz w:val="16"/>
          <w:szCs w:val="16"/>
        </w:rPr>
      </w:pPr>
    </w:p>
    <w:p w14:paraId="6B6CA23A" w14:textId="77777777" w:rsidR="003F3715" w:rsidRDefault="003F3715">
      <w:pPr>
        <w:rPr>
          <w:sz w:val="16"/>
          <w:szCs w:val="16"/>
        </w:rPr>
      </w:pPr>
    </w:p>
    <w:p w14:paraId="4198844E" w14:textId="77777777" w:rsidR="003F3715" w:rsidRDefault="003F3715">
      <w:pPr>
        <w:rPr>
          <w:sz w:val="16"/>
          <w:szCs w:val="16"/>
        </w:rPr>
      </w:pPr>
    </w:p>
    <w:p w14:paraId="78A960DF" w14:textId="77777777" w:rsidR="00791A85" w:rsidRDefault="00791A85">
      <w:pPr>
        <w:rPr>
          <w:sz w:val="16"/>
          <w:szCs w:val="16"/>
        </w:rPr>
      </w:pPr>
    </w:p>
    <w:tbl>
      <w:tblPr>
        <w:tblStyle w:val="TableGrid"/>
        <w:tblW w:w="15877" w:type="dxa"/>
        <w:tblInd w:w="-998" w:type="dxa"/>
        <w:tblLook w:val="04A0" w:firstRow="1" w:lastRow="0" w:firstColumn="1" w:lastColumn="0" w:noHBand="0" w:noVBand="1"/>
      </w:tblPr>
      <w:tblGrid>
        <w:gridCol w:w="5104"/>
        <w:gridCol w:w="4961"/>
        <w:gridCol w:w="5812"/>
      </w:tblGrid>
      <w:tr w:rsidR="00D52600" w14:paraId="54D6BC27" w14:textId="77777777" w:rsidTr="00153497">
        <w:tc>
          <w:tcPr>
            <w:tcW w:w="15877" w:type="dxa"/>
            <w:gridSpan w:val="3"/>
            <w:shd w:val="clear" w:color="auto" w:fill="FF0000"/>
          </w:tcPr>
          <w:p w14:paraId="3805E2B3" w14:textId="3A01B8E8" w:rsidR="00D52600" w:rsidRPr="00791A85" w:rsidRDefault="00D52600" w:rsidP="00791A85">
            <w:pPr>
              <w:jc w:val="center"/>
              <w:rPr>
                <w:rFonts w:ascii="Arial" w:hAnsi="Arial" w:cs="Arial"/>
                <w:b/>
                <w:color w:val="auto"/>
              </w:rPr>
            </w:pPr>
            <w:r>
              <w:rPr>
                <w:rFonts w:ascii="Arial" w:hAnsi="Arial" w:cs="Arial"/>
                <w:b/>
                <w:color w:val="auto"/>
              </w:rPr>
              <w:lastRenderedPageBreak/>
              <w:t>Communication and Language</w:t>
            </w:r>
          </w:p>
        </w:tc>
      </w:tr>
      <w:tr w:rsidR="00791A85" w14:paraId="69798A01" w14:textId="77777777" w:rsidTr="00D52600">
        <w:tc>
          <w:tcPr>
            <w:tcW w:w="5104" w:type="dxa"/>
            <w:shd w:val="clear" w:color="auto" w:fill="FF0000"/>
          </w:tcPr>
          <w:p w14:paraId="12C1EE85" w14:textId="6A32C906" w:rsidR="00791A85" w:rsidRPr="00791A85" w:rsidRDefault="00D52600" w:rsidP="00791A85">
            <w:pPr>
              <w:jc w:val="center"/>
              <w:rPr>
                <w:rFonts w:ascii="Arial" w:hAnsi="Arial" w:cs="Arial"/>
                <w:b/>
                <w:color w:val="auto"/>
              </w:rPr>
            </w:pPr>
            <w:r>
              <w:rPr>
                <w:rFonts w:ascii="Arial" w:hAnsi="Arial" w:cs="Arial"/>
                <w:b/>
                <w:color w:val="auto"/>
              </w:rPr>
              <w:t>C&amp;L: Listening and Attention</w:t>
            </w:r>
          </w:p>
        </w:tc>
        <w:tc>
          <w:tcPr>
            <w:tcW w:w="4961" w:type="dxa"/>
            <w:shd w:val="clear" w:color="auto" w:fill="FF0000"/>
          </w:tcPr>
          <w:p w14:paraId="34E80D01" w14:textId="0228A63B" w:rsidR="00791A85" w:rsidRPr="00791A85" w:rsidRDefault="00D52600" w:rsidP="00791A85">
            <w:pPr>
              <w:jc w:val="center"/>
              <w:rPr>
                <w:rFonts w:ascii="Arial" w:hAnsi="Arial" w:cs="Arial"/>
                <w:b/>
                <w:color w:val="auto"/>
              </w:rPr>
            </w:pPr>
            <w:r>
              <w:rPr>
                <w:rFonts w:ascii="Arial" w:hAnsi="Arial" w:cs="Arial"/>
                <w:b/>
                <w:color w:val="auto"/>
              </w:rPr>
              <w:t>C&amp;L: Understanding</w:t>
            </w:r>
          </w:p>
        </w:tc>
        <w:tc>
          <w:tcPr>
            <w:tcW w:w="5812" w:type="dxa"/>
            <w:shd w:val="clear" w:color="auto" w:fill="FF0000"/>
          </w:tcPr>
          <w:p w14:paraId="4547AB0A" w14:textId="31988419" w:rsidR="00791A85" w:rsidRPr="00791A85" w:rsidRDefault="00D52600" w:rsidP="00791A85">
            <w:pPr>
              <w:jc w:val="center"/>
              <w:rPr>
                <w:rFonts w:ascii="Arial" w:hAnsi="Arial" w:cs="Arial"/>
                <w:b/>
                <w:color w:val="auto"/>
                <w:highlight w:val="yellow"/>
              </w:rPr>
            </w:pPr>
            <w:r>
              <w:rPr>
                <w:rFonts w:ascii="Arial" w:hAnsi="Arial" w:cs="Arial"/>
                <w:b/>
                <w:color w:val="auto"/>
              </w:rPr>
              <w:t>C&amp;L: Speaking</w:t>
            </w:r>
          </w:p>
        </w:tc>
      </w:tr>
      <w:tr w:rsidR="00791A85" w14:paraId="4EA014B3" w14:textId="77777777" w:rsidTr="00D52600">
        <w:tc>
          <w:tcPr>
            <w:tcW w:w="5104" w:type="dxa"/>
          </w:tcPr>
          <w:p w14:paraId="60A41DAC" w14:textId="77777777" w:rsidR="00D52600" w:rsidRPr="00D52600" w:rsidRDefault="00D52600" w:rsidP="00D52600">
            <w:pPr>
              <w:spacing w:after="0"/>
              <w:rPr>
                <w:rFonts w:ascii="Arial" w:hAnsi="Arial" w:cs="Arial"/>
                <w:sz w:val="16"/>
                <w:szCs w:val="16"/>
                <w:shd w:val="clear" w:color="auto" w:fill="FAF9F8"/>
              </w:rPr>
            </w:pPr>
            <w:r w:rsidRPr="00D52600">
              <w:rPr>
                <w:rFonts w:ascii="Arial" w:hAnsi="Arial" w:cs="Arial"/>
                <w:b/>
                <w:sz w:val="16"/>
                <w:szCs w:val="16"/>
                <w:shd w:val="clear" w:color="auto" w:fill="FAF9F8"/>
              </w:rPr>
              <w:t>40-60+ Months:</w:t>
            </w:r>
          </w:p>
          <w:p w14:paraId="22B84934" w14:textId="77777777" w:rsidR="00D52600" w:rsidRPr="00D52600" w:rsidRDefault="00D52600" w:rsidP="00D52600">
            <w:pPr>
              <w:pStyle w:val="ListParagraph"/>
              <w:numPr>
                <w:ilvl w:val="0"/>
                <w:numId w:val="14"/>
              </w:numPr>
              <w:spacing w:after="0"/>
              <w:ind w:left="459"/>
              <w:rPr>
                <w:rFonts w:ascii="Arial" w:hAnsi="Arial" w:cs="Arial"/>
                <w:sz w:val="16"/>
                <w:szCs w:val="16"/>
                <w:shd w:val="clear" w:color="auto" w:fill="FAF9F8"/>
              </w:rPr>
            </w:pPr>
            <w:r w:rsidRPr="00D52600">
              <w:rPr>
                <w:rFonts w:ascii="Arial" w:hAnsi="Arial" w:cs="Arial"/>
                <w:sz w:val="16"/>
                <w:szCs w:val="16"/>
                <w:shd w:val="clear" w:color="auto" w:fill="FAF9F8"/>
              </w:rPr>
              <w:t>Maintains attention, concentrates and sits quietly during appropriate activity.</w:t>
            </w:r>
          </w:p>
          <w:p w14:paraId="460A6579" w14:textId="77777777" w:rsidR="00D52600" w:rsidRPr="00D52600" w:rsidRDefault="00D52600" w:rsidP="00D52600">
            <w:pPr>
              <w:pStyle w:val="ListParagraph"/>
              <w:numPr>
                <w:ilvl w:val="0"/>
                <w:numId w:val="14"/>
              </w:numPr>
              <w:spacing w:after="0"/>
              <w:ind w:left="459"/>
              <w:rPr>
                <w:rFonts w:ascii="Arial" w:hAnsi="Arial" w:cs="Arial"/>
                <w:sz w:val="16"/>
                <w:szCs w:val="16"/>
                <w:shd w:val="clear" w:color="auto" w:fill="FAF9F8"/>
              </w:rPr>
            </w:pPr>
            <w:r w:rsidRPr="00D52600">
              <w:rPr>
                <w:rFonts w:ascii="Arial" w:hAnsi="Arial" w:cs="Arial"/>
                <w:sz w:val="16"/>
                <w:szCs w:val="16"/>
                <w:shd w:val="clear" w:color="auto" w:fill="FAF9F8"/>
              </w:rPr>
              <w:t>Two-channelled attention –can listen and do for a short span.</w:t>
            </w:r>
          </w:p>
          <w:p w14:paraId="1407242E" w14:textId="77777777" w:rsidR="00D52600" w:rsidRDefault="00D52600" w:rsidP="00D52600">
            <w:pPr>
              <w:spacing w:after="0"/>
              <w:ind w:left="459"/>
              <w:rPr>
                <w:rFonts w:ascii="Arial" w:hAnsi="Arial" w:cs="Arial"/>
                <w:sz w:val="16"/>
                <w:szCs w:val="16"/>
                <w:shd w:val="clear" w:color="auto" w:fill="FAF9F8"/>
              </w:rPr>
            </w:pPr>
          </w:p>
          <w:p w14:paraId="38A054B1" w14:textId="77777777" w:rsidR="00D52600" w:rsidRPr="00D52600" w:rsidRDefault="00D52600" w:rsidP="00D52600">
            <w:pPr>
              <w:spacing w:after="0"/>
              <w:rPr>
                <w:rFonts w:ascii="Arial" w:hAnsi="Arial" w:cs="Arial"/>
                <w:sz w:val="16"/>
                <w:szCs w:val="16"/>
                <w:shd w:val="clear" w:color="auto" w:fill="FAF9F8"/>
              </w:rPr>
            </w:pPr>
            <w:r w:rsidRPr="00D52600">
              <w:rPr>
                <w:rFonts w:ascii="Arial" w:hAnsi="Arial" w:cs="Arial"/>
                <w:b/>
                <w:sz w:val="16"/>
                <w:szCs w:val="16"/>
                <w:shd w:val="clear" w:color="auto" w:fill="FAF9F8"/>
              </w:rPr>
              <w:t>Early Learning Goal:</w:t>
            </w:r>
          </w:p>
          <w:p w14:paraId="3279B6E7" w14:textId="77777777" w:rsidR="00D52600" w:rsidRPr="00D52600" w:rsidRDefault="00D52600" w:rsidP="00D52600">
            <w:pPr>
              <w:pStyle w:val="ListParagraph"/>
              <w:numPr>
                <w:ilvl w:val="0"/>
                <w:numId w:val="14"/>
              </w:numPr>
              <w:spacing w:after="0"/>
              <w:ind w:left="459"/>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 xml:space="preserve">Listens attentively in a range of situations. </w:t>
            </w:r>
          </w:p>
          <w:p w14:paraId="55655EFB" w14:textId="77777777" w:rsidR="00D52600" w:rsidRPr="00D52600" w:rsidRDefault="00D52600" w:rsidP="00D52600">
            <w:pPr>
              <w:pStyle w:val="ListParagraph"/>
              <w:numPr>
                <w:ilvl w:val="0"/>
                <w:numId w:val="14"/>
              </w:numPr>
              <w:spacing w:after="0"/>
              <w:ind w:left="459"/>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 xml:space="preserve">Listens to stories, accurately anticipating key events and responds to what is heard with relevant comments, questions or actions. </w:t>
            </w:r>
          </w:p>
          <w:p w14:paraId="76B02D5D" w14:textId="2CF9B0E1" w:rsidR="00791A85" w:rsidRPr="00D52600" w:rsidRDefault="00D52600" w:rsidP="00D52600">
            <w:pPr>
              <w:pStyle w:val="ListParagraph"/>
              <w:numPr>
                <w:ilvl w:val="0"/>
                <w:numId w:val="14"/>
              </w:numPr>
              <w:spacing w:after="0"/>
              <w:ind w:left="459"/>
              <w:rPr>
                <w:rFonts w:ascii="Arial" w:hAnsi="Arial" w:cs="Arial"/>
                <w:b/>
                <w:sz w:val="16"/>
                <w:szCs w:val="16"/>
              </w:rPr>
            </w:pPr>
            <w:r w:rsidRPr="00D52600">
              <w:rPr>
                <w:rFonts w:ascii="Arial" w:hAnsi="Arial" w:cs="Arial"/>
                <w:sz w:val="16"/>
                <w:szCs w:val="16"/>
                <w:shd w:val="clear" w:color="auto" w:fill="FAF9F8"/>
              </w:rPr>
              <w:t>Gives their attention to what others say and respond appropriately, while engaged in another activity.</w:t>
            </w:r>
          </w:p>
        </w:tc>
        <w:tc>
          <w:tcPr>
            <w:tcW w:w="4961" w:type="dxa"/>
          </w:tcPr>
          <w:p w14:paraId="4089D229" w14:textId="77777777" w:rsidR="00D52600" w:rsidRPr="00D52600" w:rsidRDefault="00D52600" w:rsidP="00D52600">
            <w:pPr>
              <w:spacing w:after="0"/>
              <w:rPr>
                <w:rFonts w:ascii="Arial" w:hAnsi="Arial" w:cs="Arial"/>
                <w:b/>
                <w:sz w:val="16"/>
                <w:szCs w:val="16"/>
                <w:shd w:val="clear" w:color="auto" w:fill="FAF9F8"/>
              </w:rPr>
            </w:pPr>
            <w:r w:rsidRPr="00D52600">
              <w:rPr>
                <w:rFonts w:ascii="Arial" w:hAnsi="Arial" w:cs="Arial"/>
                <w:b/>
                <w:sz w:val="16"/>
                <w:szCs w:val="16"/>
                <w:shd w:val="clear" w:color="auto" w:fill="FAF9F8"/>
              </w:rPr>
              <w:t>40 –60 Months:</w:t>
            </w:r>
          </w:p>
          <w:p w14:paraId="68F87B82" w14:textId="77777777" w:rsidR="00D52600" w:rsidRPr="00D52600" w:rsidRDefault="00D52600" w:rsidP="00D52600">
            <w:pPr>
              <w:pStyle w:val="ListParagraph"/>
              <w:numPr>
                <w:ilvl w:val="0"/>
                <w:numId w:val="15"/>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Responds to instructions involving a two-part sequence.</w:t>
            </w:r>
          </w:p>
          <w:p w14:paraId="2BD0DDC4" w14:textId="77777777" w:rsidR="00D52600" w:rsidRPr="00D52600" w:rsidRDefault="00D52600" w:rsidP="00D52600">
            <w:pPr>
              <w:pStyle w:val="ListParagraph"/>
              <w:numPr>
                <w:ilvl w:val="0"/>
                <w:numId w:val="15"/>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Understands humour, e.g. nonsense rhymes, jokes.</w:t>
            </w:r>
          </w:p>
          <w:p w14:paraId="70C12E1C" w14:textId="77777777" w:rsidR="00D52600" w:rsidRPr="00D52600" w:rsidRDefault="00D52600" w:rsidP="00D52600">
            <w:pPr>
              <w:pStyle w:val="ListParagraph"/>
              <w:numPr>
                <w:ilvl w:val="0"/>
                <w:numId w:val="15"/>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Able to follow a story without pictures or props.</w:t>
            </w:r>
          </w:p>
          <w:p w14:paraId="13010223" w14:textId="6F78DD55" w:rsidR="00D52600" w:rsidRPr="00D52600" w:rsidRDefault="00D52600" w:rsidP="00D52600">
            <w:pPr>
              <w:pStyle w:val="ListParagraph"/>
              <w:numPr>
                <w:ilvl w:val="0"/>
                <w:numId w:val="15"/>
              </w:numPr>
              <w:spacing w:after="0"/>
              <w:ind w:left="317"/>
              <w:rPr>
                <w:rFonts w:ascii="Arial" w:hAnsi="Arial" w:cs="Arial"/>
                <w:sz w:val="16"/>
                <w:szCs w:val="16"/>
                <w:shd w:val="clear" w:color="auto" w:fill="FAF9F8"/>
              </w:rPr>
            </w:pPr>
            <w:r w:rsidRPr="00D52600">
              <w:rPr>
                <w:rFonts w:ascii="Arial" w:hAnsi="Arial" w:cs="Arial"/>
                <w:sz w:val="16"/>
                <w:szCs w:val="16"/>
                <w:shd w:val="clear" w:color="auto" w:fill="FAF9F8"/>
              </w:rPr>
              <w:t>Listens and responds to ideas expressed by others in conversation or discussions.</w:t>
            </w:r>
          </w:p>
          <w:p w14:paraId="428D4830" w14:textId="77777777" w:rsidR="00D52600" w:rsidRDefault="00D52600" w:rsidP="00D52600">
            <w:pPr>
              <w:spacing w:after="0"/>
              <w:ind w:left="317"/>
              <w:rPr>
                <w:rFonts w:ascii="Arial" w:hAnsi="Arial" w:cs="Arial"/>
                <w:sz w:val="16"/>
                <w:szCs w:val="16"/>
                <w:shd w:val="clear" w:color="auto" w:fill="FAF9F8"/>
              </w:rPr>
            </w:pPr>
          </w:p>
          <w:p w14:paraId="50CA8CA2" w14:textId="64C920ED" w:rsidR="00D52600" w:rsidRPr="00D52600" w:rsidRDefault="00D52600" w:rsidP="00D52600">
            <w:pPr>
              <w:pStyle w:val="ListParagraph"/>
              <w:numPr>
                <w:ilvl w:val="0"/>
                <w:numId w:val="15"/>
              </w:numPr>
              <w:spacing w:after="0"/>
              <w:ind w:left="317"/>
              <w:rPr>
                <w:rFonts w:ascii="Arial" w:hAnsi="Arial" w:cs="Arial"/>
                <w:sz w:val="16"/>
                <w:szCs w:val="16"/>
                <w:shd w:val="clear" w:color="auto" w:fill="FAF9F8"/>
              </w:rPr>
            </w:pPr>
            <w:r w:rsidRPr="00D52600">
              <w:rPr>
                <w:rFonts w:ascii="Arial" w:hAnsi="Arial" w:cs="Arial"/>
                <w:b/>
                <w:sz w:val="16"/>
                <w:szCs w:val="16"/>
                <w:shd w:val="clear" w:color="auto" w:fill="FAF9F8"/>
              </w:rPr>
              <w:t>Early Learning Goal:</w:t>
            </w:r>
          </w:p>
          <w:p w14:paraId="23748741" w14:textId="77777777" w:rsidR="00D52600" w:rsidRPr="00D52600" w:rsidRDefault="00D52600" w:rsidP="00D52600">
            <w:pPr>
              <w:pStyle w:val="ListParagraph"/>
              <w:numPr>
                <w:ilvl w:val="0"/>
                <w:numId w:val="15"/>
              </w:numPr>
              <w:spacing w:after="0"/>
              <w:ind w:left="317"/>
              <w:rPr>
                <w:rFonts w:ascii="Arial" w:hAnsi="Arial" w:cs="Arial"/>
                <w:sz w:val="16"/>
                <w:szCs w:val="16"/>
                <w:highlight w:val="yellow"/>
                <w:shd w:val="clear" w:color="auto" w:fill="FAF9F8"/>
              </w:rPr>
            </w:pPr>
            <w:r w:rsidRPr="00D52600">
              <w:rPr>
                <w:rFonts w:ascii="Arial" w:hAnsi="Arial" w:cs="Arial"/>
                <w:sz w:val="16"/>
                <w:szCs w:val="16"/>
                <w:highlight w:val="yellow"/>
                <w:shd w:val="clear" w:color="auto" w:fill="FAF9F8"/>
              </w:rPr>
              <w:t xml:space="preserve">Follows instructions involving several ideas or actions. </w:t>
            </w:r>
          </w:p>
          <w:p w14:paraId="5FC9434B" w14:textId="48758E99" w:rsidR="00791A85" w:rsidRPr="00D52600" w:rsidRDefault="00D52600" w:rsidP="00D52600">
            <w:pPr>
              <w:pStyle w:val="ListParagraph"/>
              <w:numPr>
                <w:ilvl w:val="0"/>
                <w:numId w:val="15"/>
              </w:numPr>
              <w:spacing w:after="0"/>
              <w:ind w:left="317"/>
              <w:rPr>
                <w:rFonts w:ascii="Arial" w:hAnsi="Arial" w:cs="Arial"/>
                <w:sz w:val="16"/>
                <w:szCs w:val="16"/>
              </w:rPr>
            </w:pPr>
            <w:r w:rsidRPr="00D52600">
              <w:rPr>
                <w:rFonts w:ascii="Arial" w:hAnsi="Arial" w:cs="Arial"/>
                <w:sz w:val="16"/>
                <w:szCs w:val="16"/>
                <w:highlight w:val="yellow"/>
                <w:shd w:val="clear" w:color="auto" w:fill="FAF9F8"/>
              </w:rPr>
              <w:t>Answers ‘how’ and ‘why’ questions about their experiences and in response to stories or events.</w:t>
            </w:r>
          </w:p>
        </w:tc>
        <w:tc>
          <w:tcPr>
            <w:tcW w:w="5812" w:type="dxa"/>
          </w:tcPr>
          <w:p w14:paraId="51110B22" w14:textId="77777777" w:rsidR="003F3715" w:rsidRDefault="003F3715" w:rsidP="003F3715">
            <w:pPr>
              <w:rPr>
                <w:rFonts w:ascii="Arial" w:hAnsi="Arial" w:cs="Arial"/>
                <w:sz w:val="16"/>
                <w:szCs w:val="16"/>
                <w:shd w:val="clear" w:color="auto" w:fill="FAF9F8"/>
              </w:rPr>
            </w:pPr>
            <w:r w:rsidRPr="003F3715">
              <w:rPr>
                <w:rFonts w:ascii="Arial" w:hAnsi="Arial" w:cs="Arial"/>
                <w:b/>
                <w:sz w:val="16"/>
                <w:szCs w:val="16"/>
                <w:shd w:val="clear" w:color="auto" w:fill="FAF9F8"/>
              </w:rPr>
              <w:t>40 –60 Months</w:t>
            </w:r>
            <w:r w:rsidRPr="003F3715">
              <w:rPr>
                <w:rFonts w:ascii="Arial" w:hAnsi="Arial" w:cs="Arial"/>
                <w:sz w:val="16"/>
                <w:szCs w:val="16"/>
                <w:shd w:val="clear" w:color="auto" w:fill="FAF9F8"/>
              </w:rPr>
              <w:t>:</w:t>
            </w:r>
          </w:p>
          <w:p w14:paraId="41F03B15" w14:textId="77777777" w:rsidR="003F3715" w:rsidRPr="003F3715" w:rsidRDefault="003F3715" w:rsidP="003F3715">
            <w:pPr>
              <w:pStyle w:val="ListParagraph"/>
              <w:numPr>
                <w:ilvl w:val="0"/>
                <w:numId w:val="16"/>
              </w:numPr>
              <w:spacing w:after="0"/>
              <w:ind w:left="318"/>
              <w:rPr>
                <w:rFonts w:ascii="Arial" w:hAnsi="Arial" w:cs="Arial"/>
                <w:sz w:val="16"/>
                <w:szCs w:val="16"/>
                <w:highlight w:val="yellow"/>
                <w:shd w:val="clear" w:color="auto" w:fill="FAF9F8"/>
              </w:rPr>
            </w:pPr>
            <w:r w:rsidRPr="003F3715">
              <w:rPr>
                <w:rFonts w:ascii="Arial" w:hAnsi="Arial" w:cs="Arial"/>
                <w:sz w:val="16"/>
                <w:szCs w:val="16"/>
                <w:highlight w:val="yellow"/>
                <w:shd w:val="clear" w:color="auto" w:fill="FAF9F8"/>
              </w:rPr>
              <w:t>Extends vocabulary, especially by grouping and naming, exploring the meaning and sounds of new words.</w:t>
            </w:r>
          </w:p>
          <w:p w14:paraId="2B516CB8" w14:textId="77777777" w:rsidR="003F3715" w:rsidRPr="003F3715" w:rsidRDefault="003F3715" w:rsidP="003F3715">
            <w:pPr>
              <w:pStyle w:val="ListParagraph"/>
              <w:numPr>
                <w:ilvl w:val="0"/>
                <w:numId w:val="16"/>
              </w:numPr>
              <w:spacing w:after="0"/>
              <w:ind w:left="318"/>
              <w:rPr>
                <w:rFonts w:ascii="Arial" w:hAnsi="Arial" w:cs="Arial"/>
                <w:sz w:val="16"/>
                <w:szCs w:val="16"/>
                <w:shd w:val="clear" w:color="auto" w:fill="FAF9F8"/>
              </w:rPr>
            </w:pPr>
            <w:r w:rsidRPr="003F3715">
              <w:rPr>
                <w:rFonts w:ascii="Arial" w:hAnsi="Arial" w:cs="Arial"/>
                <w:sz w:val="16"/>
                <w:szCs w:val="16"/>
                <w:shd w:val="clear" w:color="auto" w:fill="FAF9F8"/>
              </w:rPr>
              <w:t>Uses language to imagine and recreate roles and experiences in play situations.</w:t>
            </w:r>
          </w:p>
          <w:p w14:paraId="4BFE383F" w14:textId="77777777" w:rsidR="003F3715" w:rsidRPr="003F3715" w:rsidRDefault="003F3715" w:rsidP="003F3715">
            <w:pPr>
              <w:pStyle w:val="ListParagraph"/>
              <w:numPr>
                <w:ilvl w:val="0"/>
                <w:numId w:val="16"/>
              </w:numPr>
              <w:spacing w:after="0"/>
              <w:ind w:left="318"/>
              <w:rPr>
                <w:rFonts w:ascii="Arial" w:hAnsi="Arial" w:cs="Arial"/>
                <w:sz w:val="16"/>
                <w:szCs w:val="16"/>
                <w:shd w:val="clear" w:color="auto" w:fill="FAF9F8"/>
              </w:rPr>
            </w:pPr>
            <w:r w:rsidRPr="003F3715">
              <w:rPr>
                <w:rFonts w:ascii="Arial" w:hAnsi="Arial" w:cs="Arial"/>
                <w:sz w:val="16"/>
                <w:szCs w:val="16"/>
                <w:shd w:val="clear" w:color="auto" w:fill="FAF9F8"/>
              </w:rPr>
              <w:t>Links statements and sticks to a main theme or intention.</w:t>
            </w:r>
          </w:p>
          <w:p w14:paraId="009EA8CB" w14:textId="77777777" w:rsidR="003F3715" w:rsidRPr="003F3715" w:rsidRDefault="003F3715" w:rsidP="003F3715">
            <w:pPr>
              <w:pStyle w:val="ListParagraph"/>
              <w:numPr>
                <w:ilvl w:val="0"/>
                <w:numId w:val="16"/>
              </w:numPr>
              <w:spacing w:after="0"/>
              <w:ind w:left="318"/>
              <w:rPr>
                <w:rFonts w:ascii="Arial" w:hAnsi="Arial" w:cs="Arial"/>
                <w:sz w:val="16"/>
                <w:szCs w:val="16"/>
                <w:shd w:val="clear" w:color="auto" w:fill="FAF9F8"/>
              </w:rPr>
            </w:pPr>
            <w:r w:rsidRPr="003F3715">
              <w:rPr>
                <w:rFonts w:ascii="Arial" w:hAnsi="Arial" w:cs="Arial"/>
                <w:sz w:val="16"/>
                <w:szCs w:val="16"/>
                <w:shd w:val="clear" w:color="auto" w:fill="FAF9F8"/>
              </w:rPr>
              <w:t>Uses talk to organise, sequence and clarify thinking, ideas, feelings and events.</w:t>
            </w:r>
          </w:p>
          <w:p w14:paraId="54B7811D" w14:textId="77777777" w:rsidR="003F3715" w:rsidRPr="003F3715" w:rsidRDefault="003F3715" w:rsidP="003F3715">
            <w:pPr>
              <w:pStyle w:val="ListParagraph"/>
              <w:numPr>
                <w:ilvl w:val="0"/>
                <w:numId w:val="16"/>
              </w:numPr>
              <w:spacing w:after="0"/>
              <w:ind w:left="318"/>
              <w:rPr>
                <w:rFonts w:ascii="Arial" w:hAnsi="Arial" w:cs="Arial"/>
                <w:sz w:val="16"/>
                <w:szCs w:val="16"/>
                <w:shd w:val="clear" w:color="auto" w:fill="FAF9F8"/>
              </w:rPr>
            </w:pPr>
            <w:r w:rsidRPr="003F3715">
              <w:rPr>
                <w:rFonts w:ascii="Arial" w:hAnsi="Arial" w:cs="Arial"/>
                <w:sz w:val="16"/>
                <w:szCs w:val="16"/>
                <w:shd w:val="clear" w:color="auto" w:fill="FAF9F8"/>
              </w:rPr>
              <w:t>Introduces a storyline or narrative into their play.</w:t>
            </w:r>
          </w:p>
          <w:p w14:paraId="3EE8FB94" w14:textId="77777777" w:rsidR="003F3715" w:rsidRDefault="003F3715" w:rsidP="003F3715">
            <w:pPr>
              <w:spacing w:after="0"/>
              <w:ind w:left="318"/>
              <w:rPr>
                <w:rFonts w:ascii="Arial" w:hAnsi="Arial" w:cs="Arial"/>
                <w:sz w:val="16"/>
                <w:szCs w:val="16"/>
                <w:shd w:val="clear" w:color="auto" w:fill="FAF9F8"/>
              </w:rPr>
            </w:pPr>
          </w:p>
          <w:p w14:paraId="0B082214" w14:textId="7F6DAA4F" w:rsidR="003F3715" w:rsidRPr="003F3715" w:rsidRDefault="003F3715" w:rsidP="003F3715">
            <w:pPr>
              <w:spacing w:after="0"/>
              <w:rPr>
                <w:rFonts w:ascii="Arial" w:hAnsi="Arial" w:cs="Arial"/>
                <w:sz w:val="16"/>
                <w:szCs w:val="16"/>
                <w:shd w:val="clear" w:color="auto" w:fill="FAF9F8"/>
              </w:rPr>
            </w:pPr>
            <w:r w:rsidRPr="003F3715">
              <w:rPr>
                <w:rFonts w:ascii="Arial" w:hAnsi="Arial" w:cs="Arial"/>
                <w:b/>
                <w:sz w:val="16"/>
                <w:szCs w:val="16"/>
                <w:shd w:val="clear" w:color="auto" w:fill="FAF9F8"/>
              </w:rPr>
              <w:t xml:space="preserve">Early Learning Goal: </w:t>
            </w:r>
          </w:p>
          <w:p w14:paraId="00BABD24" w14:textId="2D2BA4E4" w:rsidR="003F3715" w:rsidRPr="003F3715" w:rsidRDefault="003F3715" w:rsidP="003F3715">
            <w:pPr>
              <w:pStyle w:val="ListParagraph"/>
              <w:numPr>
                <w:ilvl w:val="0"/>
                <w:numId w:val="16"/>
              </w:numPr>
              <w:spacing w:after="0"/>
              <w:ind w:left="318"/>
              <w:rPr>
                <w:rFonts w:ascii="Arial" w:hAnsi="Arial" w:cs="Arial"/>
                <w:sz w:val="16"/>
                <w:szCs w:val="16"/>
                <w:highlight w:val="yellow"/>
                <w:shd w:val="clear" w:color="auto" w:fill="FAF9F8"/>
              </w:rPr>
            </w:pPr>
            <w:r w:rsidRPr="003F3715">
              <w:rPr>
                <w:rFonts w:ascii="Arial" w:hAnsi="Arial" w:cs="Arial"/>
                <w:sz w:val="16"/>
                <w:szCs w:val="16"/>
                <w:highlight w:val="yellow"/>
                <w:shd w:val="clear" w:color="auto" w:fill="FAF9F8"/>
              </w:rPr>
              <w:t xml:space="preserve">Expresses themselves effectively, showing awareness of listeners’ needs. </w:t>
            </w:r>
          </w:p>
          <w:p w14:paraId="142F73B2" w14:textId="77777777" w:rsidR="003F3715" w:rsidRPr="003F3715" w:rsidRDefault="003F3715" w:rsidP="003F3715">
            <w:pPr>
              <w:pStyle w:val="ListParagraph"/>
              <w:numPr>
                <w:ilvl w:val="0"/>
                <w:numId w:val="16"/>
              </w:numPr>
              <w:spacing w:after="0"/>
              <w:ind w:left="318"/>
              <w:rPr>
                <w:rFonts w:ascii="Arial" w:hAnsi="Arial" w:cs="Arial"/>
                <w:sz w:val="16"/>
                <w:szCs w:val="16"/>
                <w:shd w:val="clear" w:color="auto" w:fill="FAF9F8"/>
              </w:rPr>
            </w:pPr>
            <w:r w:rsidRPr="003F3715">
              <w:rPr>
                <w:rFonts w:ascii="Arial" w:hAnsi="Arial" w:cs="Arial"/>
                <w:sz w:val="16"/>
                <w:szCs w:val="16"/>
                <w:shd w:val="clear" w:color="auto" w:fill="FAF9F8"/>
              </w:rPr>
              <w:t>Uses past, present and future forms accurately when talking about events that have happened or are to happen in the future.</w:t>
            </w:r>
          </w:p>
          <w:p w14:paraId="47276D7C" w14:textId="7B762B72" w:rsidR="00791A85" w:rsidRPr="003F3715" w:rsidRDefault="003F3715" w:rsidP="003F3715">
            <w:pPr>
              <w:pStyle w:val="ListParagraph"/>
              <w:numPr>
                <w:ilvl w:val="0"/>
                <w:numId w:val="16"/>
              </w:numPr>
              <w:spacing w:after="0"/>
              <w:ind w:left="318"/>
              <w:rPr>
                <w:rFonts w:ascii="Arial" w:hAnsi="Arial" w:cs="Arial"/>
                <w:b/>
                <w:sz w:val="16"/>
                <w:szCs w:val="16"/>
              </w:rPr>
            </w:pPr>
            <w:r w:rsidRPr="003F3715">
              <w:rPr>
                <w:rFonts w:ascii="Arial" w:hAnsi="Arial" w:cs="Arial"/>
                <w:sz w:val="16"/>
                <w:szCs w:val="16"/>
                <w:highlight w:val="yellow"/>
                <w:shd w:val="clear" w:color="auto" w:fill="FAF9F8"/>
              </w:rPr>
              <w:t>Develops their own narratives and explanations by connecting ideas or events.</w:t>
            </w:r>
          </w:p>
        </w:tc>
      </w:tr>
      <w:tr w:rsidR="00791A85" w14:paraId="5776F01F" w14:textId="77777777" w:rsidTr="003F3715">
        <w:tc>
          <w:tcPr>
            <w:tcW w:w="15877" w:type="dxa"/>
            <w:gridSpan w:val="3"/>
            <w:shd w:val="clear" w:color="auto" w:fill="FF0000"/>
          </w:tcPr>
          <w:p w14:paraId="2504874F" w14:textId="77777777" w:rsidR="003F3715" w:rsidRDefault="003F3715" w:rsidP="00791A85">
            <w:pPr>
              <w:jc w:val="center"/>
              <w:rPr>
                <w:rFonts w:ascii="Arial" w:hAnsi="Arial" w:cs="Arial"/>
                <w:b/>
              </w:rPr>
            </w:pPr>
          </w:p>
          <w:p w14:paraId="3D894DB5" w14:textId="4B4B92AF" w:rsidR="00791A85" w:rsidRPr="00791A85" w:rsidRDefault="003F3715" w:rsidP="00791A85">
            <w:pPr>
              <w:jc w:val="center"/>
              <w:rPr>
                <w:rFonts w:ascii="Arial" w:hAnsi="Arial" w:cs="Arial"/>
                <w:b/>
              </w:rPr>
            </w:pPr>
            <w:r>
              <w:rPr>
                <w:rFonts w:ascii="Arial" w:hAnsi="Arial" w:cs="Arial"/>
                <w:b/>
              </w:rPr>
              <w:t>Physical Development: Moving and Handling</w:t>
            </w:r>
          </w:p>
        </w:tc>
      </w:tr>
      <w:tr w:rsidR="00791A85" w14:paraId="684FC19D" w14:textId="77777777" w:rsidTr="00F30637">
        <w:tc>
          <w:tcPr>
            <w:tcW w:w="15877" w:type="dxa"/>
            <w:gridSpan w:val="3"/>
          </w:tcPr>
          <w:p w14:paraId="29D9B208" w14:textId="77777777" w:rsidR="003F3715" w:rsidRDefault="003F3715" w:rsidP="003F3715">
            <w:pPr>
              <w:rPr>
                <w:rFonts w:ascii="Arial" w:hAnsi="Arial" w:cs="Arial"/>
                <w:sz w:val="16"/>
                <w:szCs w:val="16"/>
                <w:shd w:val="clear" w:color="auto" w:fill="FAF9F8"/>
              </w:rPr>
            </w:pPr>
            <w:r w:rsidRPr="003F3715">
              <w:rPr>
                <w:rFonts w:ascii="Arial" w:hAnsi="Arial" w:cs="Arial"/>
                <w:b/>
                <w:sz w:val="16"/>
                <w:szCs w:val="16"/>
                <w:shd w:val="clear" w:color="auto" w:fill="FAF9F8"/>
              </w:rPr>
              <w:t>40 –60 Months:</w:t>
            </w:r>
          </w:p>
          <w:p w14:paraId="2FFA1E85"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shd w:val="clear" w:color="auto" w:fill="FAF9F8"/>
              </w:rPr>
              <w:t>•Shows increasing control over an object in pushing, patting, throwing, catching or kicking it.</w:t>
            </w:r>
          </w:p>
          <w:p w14:paraId="52F6A2A8"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shd w:val="clear" w:color="auto" w:fill="FAF9F8"/>
              </w:rPr>
              <w:t>Uses simple tools to effect changes to materials.</w:t>
            </w:r>
          </w:p>
          <w:p w14:paraId="7A79D3DF"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shd w:val="clear" w:color="auto" w:fill="FAF9F8"/>
              </w:rPr>
              <w:t>Handles tools, objects, construction and malleable materials safely and with increasing control.</w:t>
            </w:r>
          </w:p>
          <w:p w14:paraId="6609B848"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shd w:val="clear" w:color="auto" w:fill="FAF9F8"/>
              </w:rPr>
              <w:t>Shows a preference for a dominant hand.</w:t>
            </w:r>
          </w:p>
          <w:p w14:paraId="133AE783"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shd w:val="clear" w:color="auto" w:fill="FAF9F8"/>
              </w:rPr>
              <w:t>Begins to use anticlockwise movement and retrace vertical lines.</w:t>
            </w:r>
          </w:p>
          <w:p w14:paraId="5A0DA036" w14:textId="77777777" w:rsidR="003F3715" w:rsidRPr="003F3715" w:rsidRDefault="003F3715" w:rsidP="003F3715">
            <w:pPr>
              <w:pStyle w:val="ListParagraph"/>
              <w:numPr>
                <w:ilvl w:val="0"/>
                <w:numId w:val="17"/>
              </w:numPr>
              <w:spacing w:after="0"/>
              <w:rPr>
                <w:rFonts w:ascii="Arial" w:hAnsi="Arial" w:cs="Arial"/>
                <w:sz w:val="16"/>
                <w:szCs w:val="16"/>
                <w:shd w:val="clear" w:color="auto" w:fill="FAF9F8"/>
              </w:rPr>
            </w:pPr>
            <w:r w:rsidRPr="003F3715">
              <w:rPr>
                <w:rFonts w:ascii="Arial" w:hAnsi="Arial" w:cs="Arial"/>
                <w:sz w:val="16"/>
                <w:szCs w:val="16"/>
                <w:highlight w:val="yellow"/>
                <w:shd w:val="clear" w:color="auto" w:fill="FAF9F8"/>
              </w:rPr>
              <w:t>Begins to form recognisable letters.</w:t>
            </w:r>
          </w:p>
          <w:p w14:paraId="424ADA9C" w14:textId="77777777" w:rsidR="003F3715" w:rsidRPr="003F3715" w:rsidRDefault="003F3715" w:rsidP="003F3715">
            <w:pPr>
              <w:pStyle w:val="ListParagraph"/>
              <w:numPr>
                <w:ilvl w:val="0"/>
                <w:numId w:val="17"/>
              </w:numPr>
              <w:spacing w:after="0"/>
              <w:rPr>
                <w:rFonts w:ascii="Arial" w:hAnsi="Arial" w:cs="Arial"/>
                <w:sz w:val="16"/>
                <w:szCs w:val="16"/>
                <w:highlight w:val="yellow"/>
                <w:shd w:val="clear" w:color="auto" w:fill="FAF9F8"/>
              </w:rPr>
            </w:pPr>
            <w:r w:rsidRPr="003F3715">
              <w:rPr>
                <w:rFonts w:ascii="Arial" w:hAnsi="Arial" w:cs="Arial"/>
                <w:sz w:val="16"/>
                <w:szCs w:val="16"/>
                <w:highlight w:val="yellow"/>
                <w:shd w:val="clear" w:color="auto" w:fill="FAF9F8"/>
              </w:rPr>
              <w:t>Uses a pencil and holds it effectively to form recognisable letters, most of which are correctly formed.</w:t>
            </w:r>
          </w:p>
          <w:p w14:paraId="4D940FA6" w14:textId="77777777" w:rsidR="003F3715" w:rsidRDefault="003F3715" w:rsidP="003F3715">
            <w:pPr>
              <w:spacing w:after="0"/>
              <w:rPr>
                <w:rFonts w:ascii="Arial" w:hAnsi="Arial" w:cs="Arial"/>
                <w:sz w:val="16"/>
                <w:szCs w:val="16"/>
                <w:shd w:val="clear" w:color="auto" w:fill="FAF9F8"/>
              </w:rPr>
            </w:pPr>
          </w:p>
          <w:p w14:paraId="7C7EC18C" w14:textId="77777777" w:rsidR="003F3715" w:rsidRPr="003F3715" w:rsidRDefault="003F3715" w:rsidP="003F3715">
            <w:pPr>
              <w:pStyle w:val="ListParagraph"/>
              <w:numPr>
                <w:ilvl w:val="0"/>
                <w:numId w:val="17"/>
              </w:numPr>
              <w:spacing w:after="0"/>
              <w:rPr>
                <w:rFonts w:ascii="Arial" w:hAnsi="Arial" w:cs="Arial"/>
                <w:b/>
                <w:sz w:val="16"/>
                <w:szCs w:val="16"/>
                <w:shd w:val="clear" w:color="auto" w:fill="FAF9F8"/>
              </w:rPr>
            </w:pPr>
            <w:r w:rsidRPr="003F3715">
              <w:rPr>
                <w:rFonts w:ascii="Arial" w:hAnsi="Arial" w:cs="Arial"/>
                <w:b/>
                <w:sz w:val="16"/>
                <w:szCs w:val="16"/>
                <w:shd w:val="clear" w:color="auto" w:fill="FAF9F8"/>
              </w:rPr>
              <w:t>Early Learning Goal:</w:t>
            </w:r>
          </w:p>
          <w:p w14:paraId="26FDCE35" w14:textId="5424D590" w:rsidR="00791A85" w:rsidRPr="003F3715" w:rsidRDefault="003F3715" w:rsidP="003F3715">
            <w:pPr>
              <w:pStyle w:val="ListParagraph"/>
              <w:numPr>
                <w:ilvl w:val="0"/>
                <w:numId w:val="17"/>
              </w:numPr>
              <w:spacing w:after="0"/>
              <w:rPr>
                <w:rFonts w:ascii="Arial" w:hAnsi="Arial" w:cs="Arial"/>
                <w:b/>
                <w:sz w:val="16"/>
                <w:szCs w:val="16"/>
                <w:highlight w:val="yellow"/>
              </w:rPr>
            </w:pPr>
            <w:r w:rsidRPr="003F3715">
              <w:rPr>
                <w:rFonts w:ascii="Arial" w:hAnsi="Arial" w:cs="Arial"/>
                <w:sz w:val="16"/>
                <w:szCs w:val="16"/>
                <w:highlight w:val="yellow"/>
                <w:shd w:val="clear" w:color="auto" w:fill="FAF9F8"/>
              </w:rPr>
              <w:t>Handles equipment and tools effectively, including pencils for writing.</w:t>
            </w:r>
          </w:p>
          <w:p w14:paraId="71DC8777" w14:textId="77777777" w:rsidR="00791A85" w:rsidRPr="00791A85" w:rsidRDefault="00791A85" w:rsidP="00791A85">
            <w:pPr>
              <w:jc w:val="center"/>
              <w:rPr>
                <w:rFonts w:ascii="Arial" w:hAnsi="Arial" w:cs="Arial"/>
                <w:b/>
              </w:rPr>
            </w:pPr>
          </w:p>
          <w:p w14:paraId="1F7861E1" w14:textId="77777777" w:rsidR="00791A85" w:rsidRPr="00791A85" w:rsidRDefault="00791A85" w:rsidP="00C90F9D">
            <w:pPr>
              <w:rPr>
                <w:rFonts w:ascii="Arial" w:hAnsi="Arial" w:cs="Arial"/>
                <w:b/>
              </w:rPr>
            </w:pPr>
          </w:p>
        </w:tc>
      </w:tr>
    </w:tbl>
    <w:p w14:paraId="14F650FD" w14:textId="77777777" w:rsidR="00791A85" w:rsidRPr="009F0F3E" w:rsidRDefault="00791A85">
      <w:pPr>
        <w:rPr>
          <w:sz w:val="16"/>
          <w:szCs w:val="16"/>
        </w:rPr>
      </w:pPr>
    </w:p>
    <w:sectPr w:rsidR="00791A85" w:rsidRPr="009F0F3E" w:rsidSect="00D521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1B"/>
    <w:multiLevelType w:val="hybridMultilevel"/>
    <w:tmpl w:val="AF54AD12"/>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25A0"/>
    <w:multiLevelType w:val="hybridMultilevel"/>
    <w:tmpl w:val="38BE1DE8"/>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F64AE"/>
    <w:multiLevelType w:val="hybridMultilevel"/>
    <w:tmpl w:val="638A05A2"/>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7D6E"/>
    <w:multiLevelType w:val="hybridMultilevel"/>
    <w:tmpl w:val="788E56C6"/>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427"/>
    <w:multiLevelType w:val="hybridMultilevel"/>
    <w:tmpl w:val="9ECEEFE6"/>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0F52"/>
    <w:multiLevelType w:val="hybridMultilevel"/>
    <w:tmpl w:val="F12E13DC"/>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73E35"/>
    <w:multiLevelType w:val="hybridMultilevel"/>
    <w:tmpl w:val="82627A6A"/>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04A"/>
    <w:multiLevelType w:val="hybridMultilevel"/>
    <w:tmpl w:val="554488F6"/>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6335"/>
    <w:multiLevelType w:val="hybridMultilevel"/>
    <w:tmpl w:val="593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9105C"/>
    <w:multiLevelType w:val="hybridMultilevel"/>
    <w:tmpl w:val="01D00574"/>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73578"/>
    <w:multiLevelType w:val="hybridMultilevel"/>
    <w:tmpl w:val="F0A8FC0E"/>
    <w:lvl w:ilvl="0" w:tplc="8EC0D30E">
      <w:numFmt w:val="bullet"/>
      <w:lvlText w:val="•"/>
      <w:lvlJc w:val="left"/>
      <w:pPr>
        <w:ind w:left="733" w:hanging="360"/>
      </w:pPr>
      <w:rPr>
        <w:rFonts w:ascii="Arial" w:eastAsia="Times New Roman" w:hAnsi="Arial" w:cs="Aria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11" w15:restartNumberingAfterBreak="0">
    <w:nsid w:val="4A486BE2"/>
    <w:multiLevelType w:val="hybridMultilevel"/>
    <w:tmpl w:val="0E94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85D86"/>
    <w:multiLevelType w:val="hybridMultilevel"/>
    <w:tmpl w:val="65FCD3AE"/>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05A4E"/>
    <w:multiLevelType w:val="hybridMultilevel"/>
    <w:tmpl w:val="46F69CE4"/>
    <w:lvl w:ilvl="0" w:tplc="3CC26C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71A6"/>
    <w:multiLevelType w:val="hybridMultilevel"/>
    <w:tmpl w:val="9F783A62"/>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C433CF"/>
    <w:multiLevelType w:val="hybridMultilevel"/>
    <w:tmpl w:val="81E49D94"/>
    <w:lvl w:ilvl="0" w:tplc="8EC0D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81CE2"/>
    <w:multiLevelType w:val="hybridMultilevel"/>
    <w:tmpl w:val="D37491E4"/>
    <w:lvl w:ilvl="0" w:tplc="3CC26C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8"/>
  </w:num>
  <w:num w:numId="5">
    <w:abstractNumId w:val="9"/>
  </w:num>
  <w:num w:numId="6">
    <w:abstractNumId w:val="10"/>
  </w:num>
  <w:num w:numId="7">
    <w:abstractNumId w:val="12"/>
  </w:num>
  <w:num w:numId="8">
    <w:abstractNumId w:val="4"/>
  </w:num>
  <w:num w:numId="9">
    <w:abstractNumId w:val="1"/>
  </w:num>
  <w:num w:numId="10">
    <w:abstractNumId w:val="3"/>
  </w:num>
  <w:num w:numId="11">
    <w:abstractNumId w:val="14"/>
  </w:num>
  <w:num w:numId="12">
    <w:abstractNumId w:val="15"/>
  </w:num>
  <w:num w:numId="13">
    <w:abstractNumId w:val="5"/>
  </w:num>
  <w:num w:numId="14">
    <w:abstractNumId w:val="0"/>
  </w:num>
  <w:num w:numId="15">
    <w:abstractNumId w:val="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B3"/>
    <w:rsid w:val="000216D3"/>
    <w:rsid w:val="002A620B"/>
    <w:rsid w:val="00333A6F"/>
    <w:rsid w:val="00367EF6"/>
    <w:rsid w:val="003F3715"/>
    <w:rsid w:val="004D2391"/>
    <w:rsid w:val="0055325C"/>
    <w:rsid w:val="00791A85"/>
    <w:rsid w:val="00872C80"/>
    <w:rsid w:val="009665FF"/>
    <w:rsid w:val="009F0F3E"/>
    <w:rsid w:val="00A2005B"/>
    <w:rsid w:val="00C129E4"/>
    <w:rsid w:val="00C90F9D"/>
    <w:rsid w:val="00CC6DF9"/>
    <w:rsid w:val="00D521B3"/>
    <w:rsid w:val="00D52600"/>
    <w:rsid w:val="00EE714D"/>
    <w:rsid w:val="00F122CB"/>
    <w:rsid w:val="00F4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A2D9"/>
  <w15:docId w15:val="{011558A3-A197-4FE8-8DF8-DA03CBE1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B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B3"/>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2A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70682">
      <w:bodyDiv w:val="1"/>
      <w:marLeft w:val="0"/>
      <w:marRight w:val="0"/>
      <w:marTop w:val="0"/>
      <w:marBottom w:val="0"/>
      <w:divBdr>
        <w:top w:val="none" w:sz="0" w:space="0" w:color="auto"/>
        <w:left w:val="none" w:sz="0" w:space="0" w:color="auto"/>
        <w:bottom w:val="none" w:sz="0" w:space="0" w:color="auto"/>
        <w:right w:val="none" w:sz="0" w:space="0" w:color="auto"/>
      </w:divBdr>
    </w:div>
    <w:div w:id="1330408002">
      <w:bodyDiv w:val="1"/>
      <w:marLeft w:val="0"/>
      <w:marRight w:val="0"/>
      <w:marTop w:val="0"/>
      <w:marBottom w:val="0"/>
      <w:divBdr>
        <w:top w:val="none" w:sz="0" w:space="0" w:color="auto"/>
        <w:left w:val="none" w:sz="0" w:space="0" w:color="auto"/>
        <w:bottom w:val="none" w:sz="0" w:space="0" w:color="auto"/>
        <w:right w:val="none" w:sz="0" w:space="0" w:color="auto"/>
      </w:divBdr>
    </w:div>
    <w:div w:id="1574200949">
      <w:bodyDiv w:val="1"/>
      <w:marLeft w:val="0"/>
      <w:marRight w:val="0"/>
      <w:marTop w:val="0"/>
      <w:marBottom w:val="0"/>
      <w:divBdr>
        <w:top w:val="none" w:sz="0" w:space="0" w:color="auto"/>
        <w:left w:val="none" w:sz="0" w:space="0" w:color="auto"/>
        <w:bottom w:val="none" w:sz="0" w:space="0" w:color="auto"/>
        <w:right w:val="none" w:sz="0" w:space="0" w:color="auto"/>
      </w:divBdr>
    </w:div>
    <w:div w:id="19652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90B2D059</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CTaylor</dc:creator>
  <cp:lastModifiedBy>Alison Grantham</cp:lastModifiedBy>
  <cp:revision>2</cp:revision>
  <cp:lastPrinted>2020-09-04T09:04:00Z</cp:lastPrinted>
  <dcterms:created xsi:type="dcterms:W3CDTF">2021-01-08T17:26:00Z</dcterms:created>
  <dcterms:modified xsi:type="dcterms:W3CDTF">2021-01-08T17:26:00Z</dcterms:modified>
</cp:coreProperties>
</file>